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41" w:rsidRPr="00FD7387" w:rsidRDefault="00CE0341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</w:p>
    <w:p w:rsidR="00CE0341" w:rsidRPr="00FD7387" w:rsidRDefault="00CE0341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</w:p>
    <w:p w:rsidR="00CE0341" w:rsidRPr="00FD7387" w:rsidRDefault="00CE0341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</w:p>
    <w:p w:rsidR="00CE0341" w:rsidRPr="00FD7387" w:rsidRDefault="00CE0341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</w:p>
    <w:p w:rsidR="00E21829" w:rsidRDefault="00E21829" w:rsidP="00687CBE">
      <w:pPr>
        <w:jc w:val="center"/>
        <w:rPr>
          <w:rFonts w:asciiTheme="majorBidi" w:hAnsiTheme="majorBidi" w:cstheme="majorBidi"/>
          <w:b/>
          <w:bCs/>
          <w:color w:val="000000" w:themeColor="text1"/>
          <w:sz w:val="96"/>
          <w:szCs w:val="96"/>
          <w:rtl/>
          <w:lang w:bidi="ar-IQ"/>
        </w:rPr>
      </w:pPr>
    </w:p>
    <w:p w:rsidR="00E21829" w:rsidRDefault="00E21829" w:rsidP="00687CBE">
      <w:pPr>
        <w:jc w:val="center"/>
        <w:rPr>
          <w:rFonts w:asciiTheme="majorBidi" w:hAnsiTheme="majorBidi" w:cstheme="majorBidi"/>
          <w:b/>
          <w:bCs/>
          <w:color w:val="000000" w:themeColor="text1"/>
          <w:sz w:val="96"/>
          <w:szCs w:val="96"/>
          <w:rtl/>
          <w:lang w:bidi="ar-IQ"/>
        </w:rPr>
      </w:pPr>
    </w:p>
    <w:p w:rsidR="00CE0341" w:rsidRPr="00FA5D03" w:rsidRDefault="00CE0341" w:rsidP="00687CBE">
      <w:pPr>
        <w:jc w:val="center"/>
        <w:rPr>
          <w:rFonts w:asciiTheme="majorBidi" w:hAnsiTheme="majorBidi" w:cstheme="majorBidi"/>
          <w:b/>
          <w:bCs/>
          <w:color w:val="000000" w:themeColor="text1"/>
          <w:sz w:val="96"/>
          <w:szCs w:val="96"/>
          <w:rtl/>
          <w:lang w:bidi="ar-IQ"/>
        </w:rPr>
      </w:pPr>
      <w:r w:rsidRPr="00FA5D03">
        <w:rPr>
          <w:rFonts w:asciiTheme="majorBidi" w:hAnsiTheme="majorBidi" w:cstheme="majorBidi"/>
          <w:b/>
          <w:bCs/>
          <w:color w:val="000000" w:themeColor="text1"/>
          <w:sz w:val="96"/>
          <w:szCs w:val="96"/>
          <w:rtl/>
          <w:lang w:bidi="ar-IQ"/>
        </w:rPr>
        <w:t>المصادر والمراجع العربية والأجنبية</w:t>
      </w:r>
    </w:p>
    <w:p w:rsidR="00CE0341" w:rsidRPr="00FD7387" w:rsidRDefault="00CE0341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</w:p>
    <w:p w:rsidR="00CE0341" w:rsidRPr="00FD7387" w:rsidRDefault="00CE0341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</w:p>
    <w:p w:rsidR="00CE0341" w:rsidRPr="00FD7387" w:rsidRDefault="00CE0341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</w:p>
    <w:p w:rsidR="00CE0341" w:rsidRPr="00FD7387" w:rsidRDefault="00CE0341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</w:p>
    <w:p w:rsidR="00CE0341" w:rsidRPr="00FD7387" w:rsidRDefault="00CE0341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</w:p>
    <w:p w:rsidR="00CE0341" w:rsidRDefault="00CE0341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</w:p>
    <w:p w:rsidR="00FA5D03" w:rsidRDefault="00FA5D03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</w:p>
    <w:p w:rsidR="00FA5D03" w:rsidRDefault="00FA5D03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</w:p>
    <w:p w:rsidR="00FA5D03" w:rsidRDefault="00FA5D03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</w:p>
    <w:p w:rsidR="00FA5D03" w:rsidRDefault="00FA5D03" w:rsidP="00687CBE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</w:p>
    <w:p w:rsidR="00CE0341" w:rsidRPr="00FD7387" w:rsidRDefault="00CE0341" w:rsidP="00F0575F">
      <w:pPr>
        <w:tabs>
          <w:tab w:val="left" w:pos="821"/>
          <w:tab w:val="center" w:pos="4153"/>
        </w:tabs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  <w:r w:rsidRPr="00FD738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  <w:lastRenderedPageBreak/>
        <w:tab/>
      </w:r>
      <w:r w:rsidRPr="00FD738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  <w:tab/>
        <w:t xml:space="preserve">المصادر العربية  </w:t>
      </w:r>
    </w:p>
    <w:p w:rsidR="00CE0341" w:rsidRDefault="00CE0341" w:rsidP="00C14058">
      <w:pPr>
        <w:ind w:left="-483"/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rtl/>
          <w:lang w:bidi="ar-IQ"/>
        </w:rPr>
      </w:pPr>
      <w:r w:rsidRPr="00FD738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  <w:t>- القرآن الكريم .</w:t>
      </w:r>
    </w:p>
    <w:tbl>
      <w:tblPr>
        <w:bidiVisual/>
        <w:tblW w:w="8650" w:type="dxa"/>
        <w:tblInd w:w="-517" w:type="dxa"/>
        <w:tblLook w:val="00A0"/>
      </w:tblPr>
      <w:tblGrid>
        <w:gridCol w:w="8650"/>
      </w:tblGrid>
      <w:tr w:rsidR="00CE0341" w:rsidRPr="00FD7387" w:rsidTr="00C1292B">
        <w:tc>
          <w:tcPr>
            <w:tcW w:w="8650" w:type="dxa"/>
          </w:tcPr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- ابتسام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محمد حسن السحماوي : أساليب تربية الإبداع لتلاميذ التعليم الابتدائي في مصر ، مجلة العلوم التربوية ، أكتوبر ، 1998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C1405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ابراهيم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احمد سلامة: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مناهج البحث في التربية البدنية،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القاهرة، دار المعارف ،  1980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- احمد بدر :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الإدراك الحسي البصري والسمعي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، الطبعة الأولى، القاهرة ,مكتبة النهضة المصرية.2001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 احمد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سهير أحمد: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مدخل إلى علم النفس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، مركز الإسكندرية للكتابة، الإسكندرية. 1999 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- احمد عبد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العزيز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النجار: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الإجهاد النفسي وضغوط العمل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، مركز البحوث والدراسات الأمنية والاجتماعية ، الطبعة الأولى1994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اسامة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كامل راتب: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علم نفس الرياضة المفاهيم-التطبيقات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. ط2، القاهرة : دار الفكر العربي،1997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- اسعد</w:t>
            </w:r>
            <w:r w:rsidRPr="00FD738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الإمارة : الدماغ وسيكولوجية الإدراك والتفكير ,</w:t>
            </w:r>
            <w:r w:rsidRPr="00FD7387">
              <w:rPr>
                <w:rFonts w:asciiTheme="majorBidi" w:hAnsiTheme="majorBidi" w:cstheme="majorBidi"/>
                <w:sz w:val="28"/>
                <w:szCs w:val="28"/>
                <w:u w:val="single"/>
                <w:rtl/>
              </w:rPr>
              <w:t>مجلة</w:t>
            </w:r>
            <w:r w:rsidRPr="00FD738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الحوار المتمدن , العدد1167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- الحارث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عبد الحميد حسن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اللغة السيكولوجية في العمارة (المدخل في علم النفس المعماري)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،ط  1 ، سورية , دار صفحات للدراسات والنشر،. 2007.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- أمال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أحمد مختار صادق : تنمية الإبداع في الفنون عند تلاميذ مرحلة التعليم الأساسي ، بحوث ودراسات سيكولوجية ، الموسيقى والتربية الموسيقية ، مكتبة الأنجلو المصرية ، 1994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بدرالعمر: نظرية معالجة المعلومات  من الشبكة المعلوماتية (الانترنت)</w:t>
            </w:r>
            <w:r>
              <w:t xml:space="preserve"> </w:t>
            </w:r>
            <w:r>
              <w:rPr>
                <w:rFonts w:hint="cs"/>
                <w:rtl/>
              </w:rPr>
              <w:t>.</w:t>
            </w:r>
            <w:hyperlink r:id="rId7" w:history="1">
              <w:r w:rsidRPr="00C14058">
                <w:rPr>
                  <w:rStyle w:val="Hyperlink"/>
                  <w:rFonts w:asciiTheme="majorBidi" w:hAnsiTheme="majorBidi" w:cstheme="majorBidi"/>
                </w:rPr>
                <w:t>www.fralmadani.com</w:t>
              </w:r>
            </w:hyperlink>
            <w:r>
              <w:rPr>
                <w:rFonts w:asciiTheme="majorBidi" w:hAnsiTheme="majorBidi" w:cstheme="majorBidi" w:hint="cs"/>
                <w:color w:val="000000" w:themeColor="text1"/>
                <w:rtl/>
                <w:lang w:bidi="ar-IQ"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 w:rsidRPr="00C1405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بيير داكو: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الانتصارات المذهلة لعلم النفس الحدي التعب والكآبة والخجل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، ترجمة رعد اسكندر وأركان بيثون، بغداد , دار التربية،. 1988.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جليل وديع شكور : 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كيف تجعلين ابنك مجتهداً أو مبدعاً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 ، سلسلة المعرفة ، ط1 ، بيروت , عالم  الكتب ، 1994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lastRenderedPageBreak/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حسام سعيد المؤمن :منهج مقترح لتطوير بعض القدرات البدنية والمهارات الاساسية للاعبي خماسي كرة القدم ،رسالة ماجستير غير منشورة، كلية التربية الرياضية، جامعة بغداد2001.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حسان المالح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الطب النفسي والحياة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، ط3  ، دار الإشرافات ، دمشق , 1999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حسن أحمد عيسى: 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سيكولوجية الإبداع بين النظرية والتطبيق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 ، طنطا, مكتبة الإسراء ،1994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حسين، منال (2010): الصحة والسلامة في بيئة العمل، من الشبكة المعلوماتية الانترنت </w:t>
            </w:r>
            <w:hyperlink r:id="rId8" w:history="1">
              <w:r w:rsidRPr="00FD7387">
                <w:rPr>
                  <w:rFonts w:asciiTheme="majorBidi" w:hAnsiTheme="majorBidi" w:cstheme="majorBidi"/>
                  <w:color w:val="000000" w:themeColor="text1"/>
                  <w:sz w:val="28"/>
                  <w:szCs w:val="28"/>
                </w:rPr>
                <w:t>http://manal.ahlamountada.com</w:t>
              </w:r>
            </w:hyperlink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حلمي المليجي: (1982)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علم النفس المعاصر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، بيروت , دار النهضة العربية،  1982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خلدون حكيم 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سيكولوجية الإدراك،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دمشق , دار الكتاب، 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,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1989 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خلف نصار الهيتي ، احمد عبد اللطيف وحيد : اثر التدريب على مدى الانتباه  البصري،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مجلة العلوم التربوية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rtl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والنفسية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، العدد (9),  1988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ذوقان عبيدات , سهيلة أبو السميد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الدماغ و التعليم والتفكير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الطبعة الأولى, عمّان, دار الفكر, 2007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راضي الوقفي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مقدمة في علم النفس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،الطبعة الثالثة، عمان , دار الشروق للنشر والتوزيع،,  1988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رمضان محمد القذافي : 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رعاية الموهوبين والمبدعين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 ، ط2، المكتب الجامعي الحديث ، الإسكندرية ،2000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روشكا، الكسندرو: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الإبداع العام والخاص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. ترجمة : د. (غسان عبد الحي أبو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فخر) الكويت , عالم المعرفة، 1989.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ﺯﻴﺎﺩ ﺒﺭﻜﺎﺕ : ﺃﻨﻤﺎﻁ ﺍﻟﺘﻔﻜﻴﺭ ﻭﺍﻟﺘﻌﻠﻡ ﻟﺩﻯ ﺍﻟﻁﻠﺒﺔ ﺍﻟﺫﻴﻥ ﻴﺴﺘﺨﺩﻤﻭﻥ ﺍﻟﻴﺩ ﺍﻟﻴﺴﺭﻯ ﻓﻲ ﺍﻟﻜﺘﺎﺒﺔ ﻭﻋﻼﻗﺔ ﺫﻟﻙ ﺒﺒﻌﺽ السمات ﺍﻟﻨﻔﺴﻴﺔ ﻭﺍﻟﺸﺨﺼﻴﺔ , غزة , ﻤﺠﻠﺔ ﺍﻟﺘﻘﻭﻴﻡ ﻭﺍﻟﻘﻴﺎﺱ ﺍﻟﻨﻔﺴﻲ ﻭﺍﻟﺘﺭﺒﻭﻱ، ﺍﻟﺴﻨﺔ  ﺍﻟﺴﺎﺩﺴﺔ،2005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زيد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محمد البتال  (2011): المدخل إلى الاحتراق النفسي،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hyperlink w:history="1">
              <w:r w:rsidRPr="00996939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 xml:space="preserve">http://bafree.net / alhisn </w:t>
              </w:r>
              <w:r w:rsidRPr="00996939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lastRenderedPageBreak/>
                <w:t>/archive /index.php/</w:t>
              </w:r>
              <w:r w:rsidRPr="00996939">
                <w:rPr>
                  <w:rStyle w:val="Hyperlink"/>
                  <w:rFonts w:asciiTheme="majorBidi" w:hAnsiTheme="majorBidi" w:cstheme="majorBidi"/>
                  <w:sz w:val="28"/>
                  <w:szCs w:val="28"/>
                  <w:rtl/>
                </w:rPr>
                <w:t xml:space="preserve"> ص22–23</w:t>
              </w:r>
            </w:hyperlink>
            <w:r w:rsidRPr="009E163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زين العابدين درويش : تنمية التفكير الخلاق ,دراسة تجريبية لأثر التدريب في  البناء ألعاملي للإبداع ,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أطروحة دكتوراه جامعة القاهرة كلية الآداب 1987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E000C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زينب مردان حمود الجمعة :أثر أسلوب الإثارة العشوائية  في تنمية التفكير الإبداعي والأداء التعبيري لدى طالبات الصف الخامس الأدبي , رسالة ماجستير غير منشورة ,كلية التربية الأساسية , جامعة بابل ,2011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سعد جلال , محمد حسن علاوي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علم النفس التربوي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, ط4 , القاهرة , دار المعارف , 1975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سعد رزوقي: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موسوعة علم النفس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. ط1، بيروت , الموسوعة العربية للدراسات والنشر،1977.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E000C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سعد عبد الرحمن </w:t>
            </w:r>
            <w:r w:rsidRPr="00E000C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: القياس النفسي</w:t>
            </w:r>
            <w:r w:rsidRPr="00E000C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، ط1 ، الكويت , مكتبة الفلاح ، 1983.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سناء محمد نصر حجازي : 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سيكولوجية الإبداع ، تعريفه وتنميته وقياسه لدى الأطفال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 ، ط1، القاهرة ، دار الفكر العربي ، 2001.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صالح محمد علي أبو جادو  , محمد بكر نوفل: 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تعليم التفكير النظرية و التطبيق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عمّان , الطبعة الأولى , دار المسيرة ,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,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2007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ﺼﺒﺎح رﻀﺎ ﺠﺒر وآخرون :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 xml:space="preserve"> ﻛرة ﻗدم ﻟﻠﺼﻔوف اﻟﺜﺎﻟﺜﺔ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، اﻟﻤوﺼﻝ , دار اﻟﺤﻛﻤﺔ ﻟﻠطﺒﺎﻋﺔ ،1991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ﺼﺒﺎح رﻀﺎ ﺠﺒر وآخرون: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ﻛرة ﻗدم ﻟﻠﺼﻔوف اﻟﺜﺎﻟﺜﺔ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، اﻟﻤوﺼﻝ , دار اﻟﺤﻛﻤﺔ ﻟﻠطﺒﺎﻋﺔ ، ،1991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طه النعمة ، صباح  العجيلي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مدخل إلى علم النفس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,العراق , منشورات المجمع العلمي،دائرة العلوم الإنسانية، سلسلة مدخل العلوم الإنسانية.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C1405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عادل عبد الرحمن صدِّيق الصالحي : البيوفيدباك </w:t>
            </w:r>
            <w:r w:rsidRPr="00C1405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Biofeedback</w:t>
            </w:r>
            <w:r w:rsidRPr="00C1405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: استعمال قوة العقل في تحسين صحّة الجسم (الأسس والمفاهيم). تقديم: د. غسان حسين سالم، ط1،. عمان – الأردن , دار دجلة ناشرون وموزعون ،2011</w:t>
            </w:r>
            <w:r w:rsidRPr="00C1405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عادل عبد الرحمن صديق الصالحي وآخرون: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المختبر النفسي أسسه تطبيقاته العلمية والعملية ,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بغداد ,وحدة الإصدارات والمطبوعات مركز الدراسات التربوية والأبحاث النفسية , 2012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عبد الحليم محمود السيد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الإبداع والشخصية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,دراسة سيكولوجية , القاهرة دار المعارف  1991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عبد الرحمن عدس، محي الدين وتوق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المدخل الى علم النفس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، الطبعة الثالثة، مركز التدريب الأردني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 ,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1993  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عبد الزهرة لفته البدران : أسلوب معالجة المعلومات وعلاقتها بأنماط الشخصية لدى طلبة الجامعة المستنصرية ، أطروحة دكتوراه غير منشوره, كلية التربية، الجامعة المستنصرية،    2000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Style w:val="a5"/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عبد الستار إبراهيم : </w:t>
            </w:r>
            <w:r w:rsidRPr="00FD7387">
              <w:rPr>
                <w:rStyle w:val="a5"/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  <w:rtl/>
              </w:rPr>
              <w:t>الاكتئاب اضطراب العصر الحديث</w:t>
            </w:r>
            <w:r w:rsidRPr="00FD7387">
              <w:rPr>
                <w:rStyle w:val="a5"/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 , الكويت , المجلس الوطني للثقافة والفنون والآداب , 1998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Style w:val="a5"/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عبد الستار إبراهيم : الحكمة الضائعة _ </w:t>
            </w:r>
            <w:r w:rsidRPr="00FD7387">
              <w:rPr>
                <w:rStyle w:val="a5"/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  <w:rtl/>
              </w:rPr>
              <w:t>الإبداع والاضطراب النفسي والمجتمع</w:t>
            </w:r>
            <w:r w:rsidRPr="00FD7387">
              <w:rPr>
                <w:rStyle w:val="a5"/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rtl/>
              </w:rPr>
              <w:t>, عالم المعرفة , 2002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عبد الستار جبار ضمد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علم النفس في الرياضة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, ط1, عمان , دار الخليج للنشر والتوزيع , 2003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عبد القادر الشيخلي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تنمية التفكير الإبداعي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، ط1 عمان ، الأردن , وزارة الشباب ،  200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1.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عبد الكريم الخلايله ، وعفاف اللبابيدي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: طرق تعليم التفكير للأطفال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 ، ط2، عمان , دار الفكر للطباعة والنشر والتوزيع ، 1997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عبد الله سليمان , فؤاد أبو حطب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اختبارات تورانس للتفكير الإبداعي .مقدمة نظرية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,مكتبة الاتجاه المصرية ,1977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عدنان الفرح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الاحتراق النفسي لدى العاملين مع الأشخاص ذوي الاحتياجات الخاصة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, البحرين جامعة الخليج العربي،  1999.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عدنان يوسف العتوم  : علم النفس المعرفي (النظرية والتطبيق). الطبعة الأولى، دار الفكر،. 2004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sz w:val="28"/>
                <w:szCs w:val="28"/>
                <w:rtl/>
              </w:rPr>
              <w:t>عزو إسماعيل ,يوسف إبراهيم الجيش</w:t>
            </w:r>
            <w:r w:rsidRPr="00FD7387">
              <w:rPr>
                <w:rFonts w:asciiTheme="majorBidi" w:hAnsiTheme="majorBidi" w:cstheme="majorBidi"/>
                <w:sz w:val="28"/>
                <w:szCs w:val="28"/>
                <w:u w:val="single"/>
                <w:rtl/>
              </w:rPr>
              <w:t>:التدريس والتعلم بالدماغ ذي الجانين</w:t>
            </w:r>
            <w:r w:rsidRPr="00FD738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, عمان , دار الثقافة </w:t>
            </w:r>
            <w:r w:rsidRPr="00FD7387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>للنشر,2009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علي فالح الهنداوي ,عماد عبد الرحيم الزغول: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مبادئ أساسية في علم النفس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، ط 1 ، عمان , دار حنين للنشر والتوزيع،  2002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عماد زبير احمد :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التكنيك والتكتيك في خماسي كرة القدم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،ط1،شركة السندباد للطباعة،بغداد, 2005.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فاخر عاقل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مدارس علم النفس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، بيروت، دار الملايين,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1968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فتحي عبد الرحمن جروان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: تعليم التفكير: مفاهيم وتطبيقات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. العين، دولة الإمارات العربية المتحدة: دار الكتاب الجامعي،  1999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فتحي مصطفى الزيات 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سيكولوجية التعلّم بين المنظور الارتباطي والمنظور المعرفي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. القاهرة، دار النشر للجامعات. 1996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فيصل محمد خير الزراد: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 xml:space="preserve"> اختبار جشطالت البصري - الحركي لتشخيص الإصابات الدماغية وحالات تلف أو تدهور الوظائف العقلية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، لبنان ,مركز الدراسات النفسية والنفسية الجسدية ،  2001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قاسم المندلاوي وآخرون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الإختبارت و القياس والتقويم في التربية الرياضية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، بغداد 1989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قاسم حسين صالح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سيكولوجية اللون والشكل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, بغداد مؤسسة الرياض للطباعة العامة، الدار الوطنية للتوزيع والإعلان، 1982.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كامل خير: ندوة التربية العلمية ومتطلبات التمنية في القرن الحادي والعشرين , جامعة عين شمس,4_5 كانون الثاني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hint="cs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كتاب الطب النفسي والحياة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: 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t>.</w:t>
            </w:r>
            <w:hyperlink r:id="rId9" w:history="1">
              <w:r w:rsidRPr="00FD7387">
                <w:rPr>
                  <w:rStyle w:val="Hyperlink"/>
                  <w:rFonts w:asciiTheme="majorBidi" w:hAnsiTheme="majorBidi" w:cstheme="majorBidi"/>
                  <w:color w:val="000000" w:themeColor="text1"/>
                  <w:sz w:val="28"/>
                  <w:szCs w:val="28"/>
                </w:rPr>
                <w:t>http://www.kaanz.com/vb/forumdisplay-f_2.html</w:t>
              </w:r>
            </w:hyperlink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كريمة كوكز خضر ناصر:أثر برنامج مهارات الإدراك والإبداع في تنمية التفكير الإبداعي بحسب مستويات الذكاء والتحصيل لدى تلاميذ المرحلة الابتدائية. (أطروحة دكتوراه منشورة),  كلية التربية(ابن رشد)، جامعة بغداد  , 2003.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لازاروس، تشاردوس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الشخصية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,ترجمة سيد غنيم نجاتي، القاهرة، دار الشرق. ،1980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lastRenderedPageBreak/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لندال دافيدوف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مدخل إلى علم النفس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، ترجمة (سيد الطواب ومحمود عمر)، القاهرة , الدار الدولية للنشر، 1988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 w:rsidRPr="00E000C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لندال دافيدوف: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مدخل إلى علم النفس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، ط (4)، دار ماكجروهيل،القاهرة. 1983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ماكورا،صاموئيل وماننيج،فكتوريا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الإجهاد الذهني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. جامعة بانجور، المملكة المتحدة الأمريكية ،2009 من الشبكة المعلوماتية الانترنت</w:t>
            </w:r>
            <w:r w:rsidRPr="00E000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http://shabab -aliraq.forum777.com)</w:t>
            </w:r>
            <w:r w:rsidRPr="00E000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  <w:t>)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محمد الصبوة، عبد الفتاح القرشي، 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علم النفس التجريبي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،الطبعة الأولى،القاهر, دار القلم،1995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 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محمد حسن علاوي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علم نفس التدريب والمنافسة الرياضية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. القاهرة , دار الفكر العربي , 2002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محمد عبد الرحمن العيسوي: موسوعة علم النفس الحديث،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مجلة علم النفس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، المجلد الثاني، الطبعة الأولى ، دار الراتب الجامعية , 2002 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 xml:space="preserve">محمد عدنان عليوات : </w:t>
            </w:r>
            <w:r w:rsidRPr="00FD738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rtl/>
              </w:rPr>
              <w:t>الذكاء وتنميته لدى أطفالنا</w:t>
            </w:r>
            <w:r w:rsidRPr="00FD7387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 xml:space="preserve"> ، عمان , دار اليازوري العلمية للنشر والتوزيع </w:t>
            </w:r>
            <w:r w:rsidRPr="00FD7387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  <w:t>,</w:t>
            </w:r>
            <w:r w:rsidRPr="00FD7387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 xml:space="preserve"> 2007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rtl/>
              </w:rPr>
              <w:t xml:space="preserve">محمود محمد غانم: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shd w:val="clear" w:color="auto" w:fill="FFFFFF"/>
                <w:rtl/>
              </w:rPr>
              <w:t>التفكير عند الأطفال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rtl/>
              </w:rPr>
              <w:t xml:space="preserve"> ، ط1 ، دار الثقافة للنشر والتوزيع ، عمان – الأردن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,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rtl/>
              </w:rPr>
              <w:t xml:space="preserve"> 2004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مرتضى جبار كرم  النوري 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أثر الإجهاد في ترك العمل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،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رسالة ماجستير غير منشورة ، كلية الادارة والاقتصاد - الجامعة المستنصرية, 2002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sz w:val="28"/>
                <w:szCs w:val="28"/>
                <w:rtl/>
              </w:rPr>
              <w:t>معتز يونس ذنون عثمان : تحليل اللعب الهجومي لفرق أندية الدرجة الأولى بكرة القدم، جامعة البصرة ,رسالة ماجستيرغيرمنشورة،كلية التربية الرياضية ,1989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معيوف ذنون حنتوش: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علم النفس الرياضي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. جامعة الموصل, وزارة التعليم العالي والبحث العلمي ،1987.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موسى اللوزي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: التطوير التنظيمي، أساسيات ومفاهيم حديثة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، عمان, دار وائل للطباعة ، , 1999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lastRenderedPageBreak/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نايفة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قطامي: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تعليم التفكير للمرحلة الأساسية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. عمان : دار الفكر للطباعة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والنشر والتوزيع، 2005 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>نوري إبراهيم الشوك ورافع صالح فتحي الكبيسي: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 xml:space="preserve"> دليل البحّاث لكتابة الابحاث في التربية الرياضية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، بغداد 2004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هارون محمد كشك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كرة القدم الخماسية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, المنصورة ,مكتبة الجزيرة ,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2001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- هدى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فتحي حسانين راجح : برنامج مقترح للألعاب التعليمية وأثره على تنمية الإبداع عند طفل          الروضة ، رسالة ماجستير غير منشورة ، كلية التربية بدمنهور - جامعة الإسكندرية ،  1998 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وجيه محجوب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</w:rPr>
              <w:t>علم الحركة (التعلم الحركي)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,ج1, الموصل ,مديرية مطبعة الجامعة ,1985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 xml:space="preserve"> .</w:t>
            </w:r>
          </w:p>
          <w:p w:rsidR="00E000C6" w:rsidRDefault="00E000C6" w:rsidP="00E000C6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- </w:t>
            </w:r>
            <w:r w:rsidRPr="00FD7387">
              <w:rPr>
                <w:rFonts w:asciiTheme="majorBidi" w:hAnsiTheme="majorBidi" w:cstheme="majorBidi"/>
                <w:sz w:val="28"/>
                <w:szCs w:val="28"/>
                <w:rtl/>
              </w:rPr>
              <w:t>وليد خالد رجب : العلاقة بين بعض عناصر اللياقة البدنية الخاصة ومستوى أداء بعض المهارات الحركية لدى لاعبي كرة القدم، جامعة الموصل , رسالة ماجستير غير منشور،كلية التربية الرياضية،  1999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.</w:t>
            </w:r>
          </w:p>
          <w:p w:rsidR="00E000C6" w:rsidRPr="00E000C6" w:rsidRDefault="00E000C6" w:rsidP="00C14058">
            <w:pPr>
              <w:spacing w:line="360" w:lineRule="auto"/>
              <w:ind w:left="1332" w:hanging="1332"/>
              <w:jc w:val="both"/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IQ"/>
              </w:rPr>
            </w:pPr>
          </w:p>
        </w:tc>
      </w:tr>
    </w:tbl>
    <w:p w:rsidR="00E000C6" w:rsidRDefault="00E000C6">
      <w:pPr>
        <w:bidi w:val="0"/>
      </w:pPr>
      <w:r>
        <w:lastRenderedPageBreak/>
        <w:br w:type="page"/>
      </w:r>
    </w:p>
    <w:tbl>
      <w:tblPr>
        <w:tblpPr w:leftFromText="180" w:rightFromText="180" w:vertAnchor="text" w:horzAnchor="margin" w:tblpX="-176" w:tblpY="404"/>
        <w:tblW w:w="8522" w:type="dxa"/>
        <w:tblLook w:val="00A0"/>
      </w:tblPr>
      <w:tblGrid>
        <w:gridCol w:w="8522"/>
      </w:tblGrid>
      <w:tr w:rsidR="00CE0341" w:rsidRPr="00FD7387" w:rsidTr="00F57B70">
        <w:trPr>
          <w:trHeight w:val="83"/>
        </w:trPr>
        <w:tc>
          <w:tcPr>
            <w:tcW w:w="8522" w:type="dxa"/>
          </w:tcPr>
          <w:p w:rsidR="009E1631" w:rsidRDefault="00CE0341" w:rsidP="009E1631">
            <w:pPr>
              <w:bidi w:val="0"/>
              <w:spacing w:line="360" w:lineRule="auto"/>
              <w:ind w:left="1440" w:hanging="14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lastRenderedPageBreak/>
              <w:br w:type="page"/>
              <w:t>المصادر الأجنبية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-</w:t>
            </w:r>
          </w:p>
          <w:p w:rsidR="00CE0341" w:rsidRPr="00FD7387" w:rsidRDefault="009E1631" w:rsidP="009E1631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CE0341"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Allen, M. J. &amp; Yen, W. M., (1979): </w:t>
            </w:r>
            <w:r w:rsidR="00CE0341"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Introduction to Measurement Theory</w:t>
            </w:r>
            <w:r w:rsidR="00CE0341"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California: Brooks Cole. </w:t>
            </w:r>
            <w:r w:rsidR="007A03D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E0341"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CE0341" w:rsidRPr="00FD7387" w:rsidRDefault="00CE0341" w:rsidP="00FC1EB0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Atkinson ,Rita L., (, ): Introduction to Psychology ,McGraw - Hill, New York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Rock, Irvin &amp; Palmer  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_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Stephen,  1990 : The Legacy of Gestalt Psychology, Scientific American Magazine .  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CE0341" w:rsidRPr="00FD7387" w:rsidRDefault="00CE0341" w:rsidP="00FC1EB0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  <w:t xml:space="preserve">Barron,F.Creativity and Psychological Health,New York Van Nos-trand,1963 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  <w:t xml:space="preserve"> 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CE0341" w:rsidRPr="00FD7387" w:rsidRDefault="00CE0341" w:rsidP="00F57B70">
            <w:pPr>
              <w:tabs>
                <w:tab w:val="left" w:pos="8222"/>
              </w:tabs>
              <w:bidi w:val="0"/>
              <w:spacing w:before="120" w:line="240" w:lineRule="auto"/>
              <w:ind w:left="1440" w:hanging="1440"/>
              <w:jc w:val="lowKashida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Berrios, G</w:t>
            </w:r>
            <w:r w:rsidR="00F57B70"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: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Feedings of Fatigue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and Psychopthology Comprehensive Psychiatry. New Jersey.1990 . </w:t>
            </w:r>
          </w:p>
        </w:tc>
      </w:tr>
      <w:tr w:rsidR="00CE0341" w:rsidRPr="00FD7387" w:rsidTr="00F57B70">
        <w:trPr>
          <w:trHeight w:val="818"/>
        </w:trPr>
        <w:tc>
          <w:tcPr>
            <w:tcW w:w="8522" w:type="dxa"/>
          </w:tcPr>
          <w:p w:rsidR="00CE0341" w:rsidRPr="00FD7387" w:rsidRDefault="00CE0341" w:rsidP="00F57B70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Bourne. Lye, E </w:t>
            </w:r>
            <w:r w:rsidR="00F57B70"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: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The Psychology of Thinking. New Jersey: Prentice Hill, Englewood dips.1971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  <w:t xml:space="preserve"> 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  <w:t>.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CE0341" w:rsidRPr="00FD7387" w:rsidRDefault="00CE0341" w:rsidP="00FC1EB0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Style w:val="a5"/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D7387">
              <w:rPr>
                <w:rStyle w:val="a5"/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-</w:t>
            </w:r>
            <w:r w:rsidRPr="00FD7387">
              <w:rPr>
                <w:rStyle w:val="a5"/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Brannon,L.&amp;Feist J .Health Psychology : An introduction to behavior and health . Ca.: Brooks/ cole 1996</w:t>
            </w:r>
            <w:r w:rsidRPr="00FD7387">
              <w:rPr>
                <w:rStyle w:val="a5"/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      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CE0341" w:rsidRPr="00FD7387" w:rsidRDefault="00CE0341" w:rsidP="001E089C">
            <w:pPr>
              <w:widowControl w:val="0"/>
              <w:overflowPunct w:val="0"/>
              <w:autoSpaceDE w:val="0"/>
              <w:autoSpaceDN w:val="0"/>
              <w:bidi w:val="0"/>
              <w:adjustRightInd w:val="0"/>
              <w:spacing w:before="120" w:line="240" w:lineRule="auto"/>
              <w:ind w:left="1440" w:hanging="1440"/>
              <w:jc w:val="lowKashida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Davidoph, I., Linda   : Introduction to Psychology. Mc-Grow Hill Book Co. New York, USA.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1976)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CE0341" w:rsidRPr="00FD7387" w:rsidRDefault="00CE0341" w:rsidP="00FC1EB0">
            <w:pPr>
              <w:pStyle w:val="a3"/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de-DE"/>
              </w:rPr>
              <w:t xml:space="preserve">Dr. Gernot Schuhfried GmbH, Hyrtlstrasse 45, 2340 Moedling, Austria,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br/>
              <w:t xml:space="preserve">e-mail: </w:t>
            </w:r>
            <w:hyperlink r:id="rId10" w:history="1">
              <w:r w:rsidRPr="00FD7387">
                <w:rPr>
                  <w:rStyle w:val="Hyperlink"/>
                  <w:rFonts w:asciiTheme="majorBidi" w:hAnsiTheme="majorBidi" w:cstheme="majorBidi"/>
                  <w:color w:val="000000" w:themeColor="text1"/>
                  <w:sz w:val="28"/>
                  <w:szCs w:val="28"/>
                </w:rPr>
                <w:t>info@schuhfried.at</w:t>
              </w:r>
            </w:hyperlink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hyperlink r:id="rId11" w:history="1">
              <w:r w:rsidRPr="00FD7387">
                <w:rPr>
                  <w:rStyle w:val="Hyperlink"/>
                  <w:rFonts w:asciiTheme="majorBidi" w:hAnsiTheme="majorBidi" w:cstheme="majorBidi"/>
                  <w:color w:val="000000" w:themeColor="text1"/>
                  <w:sz w:val="28"/>
                  <w:szCs w:val="28"/>
                </w:rPr>
                <w:t>www.schuhfried.com</w:t>
              </w:r>
            </w:hyperlink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CE0341" w:rsidRPr="00FD7387" w:rsidRDefault="00CE0341" w:rsidP="00F57B70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-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  <w:t xml:space="preserve"> 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  <w:t>Guenther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D. J. (1988) : " Cognitive maps invirtual environments".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J. of Cognitive Psychology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,Vol. 13, No1</w:t>
            </w:r>
            <w:r w:rsidR="00F57B70"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.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  <w:t xml:space="preserve"> 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CE0341" w:rsidRPr="00FD7387" w:rsidRDefault="00CE0341" w:rsidP="00F57B70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Guenther, D. J</w:t>
            </w:r>
            <w:r w:rsidR="00F57B70"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: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Cognitive maps in virtual environments.Vol. (13),N.(1) ,  1988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  <w:t xml:space="preserve"> </w:t>
            </w:r>
            <w:r w:rsidR="00F57B70"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  <w:t>.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CE0341" w:rsidRPr="00FD7387" w:rsidRDefault="00CE0341" w:rsidP="00FC1EB0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  <w:t xml:space="preserve">Guilford,J.P.Tree Faces of Intellect ,American Psychologist,1959, 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CE0341" w:rsidRPr="00FD7387" w:rsidRDefault="009B4805" w:rsidP="00FC1EB0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hyperlink r:id="rId12" w:history="1">
              <w:r w:rsidR="00CE0341" w:rsidRPr="00FD7387">
                <w:rPr>
                  <w:rStyle w:val="Hyperlink"/>
                  <w:rFonts w:asciiTheme="majorBidi" w:hAnsiTheme="majorBidi" w:cstheme="majorBidi"/>
                  <w:color w:val="000000" w:themeColor="text1"/>
                  <w:sz w:val="28"/>
                  <w:szCs w:val="28"/>
                </w:rPr>
                <w:t>http://www.diabetestea.com/conditions/m/mentalfatigue.ht</w:t>
              </w:r>
              <w:r w:rsidR="00CE0341" w:rsidRPr="00FD7387">
                <w:rPr>
                  <w:rStyle w:val="Hyperlink"/>
                  <w:rFonts w:asciiTheme="majorBidi" w:hAnsiTheme="majorBidi" w:cstheme="majorBidi"/>
                  <w:color w:val="000000" w:themeColor="text1"/>
                  <w:sz w:val="28"/>
                  <w:szCs w:val="28"/>
                  <w:lang w:bidi="ar-IQ"/>
                </w:rPr>
                <w:t>m</w:t>
              </w:r>
              <w:r w:rsidR="00CE0341" w:rsidRPr="00FD7387">
                <w:rPr>
                  <w:rStyle w:val="Hyperlink"/>
                  <w:rFonts w:asciiTheme="majorBidi" w:hAnsiTheme="majorBidi" w:cstheme="majorBidi"/>
                  <w:color w:val="000000" w:themeColor="text1"/>
                  <w:sz w:val="28"/>
                  <w:szCs w:val="28"/>
                </w:rPr>
                <w:t>l</w:t>
              </w:r>
            </w:hyperlink>
            <w:r w:rsidR="00CE0341"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    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DA4E72" w:rsidRPr="00FD7387" w:rsidRDefault="00DA4E72" w:rsidP="00E000C6">
            <w:pPr>
              <w:pStyle w:val="a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7387">
              <w:rPr>
                <w:rFonts w:asciiTheme="majorBidi" w:hAnsiTheme="majorBidi" w:cstheme="majorBidi"/>
                <w:sz w:val="28"/>
                <w:szCs w:val="28"/>
              </w:rPr>
              <w:t>. 1970 .</w:t>
            </w:r>
            <w:r w:rsidRPr="00FD738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</w:t>
            </w:r>
            <w:r w:rsidRPr="00FD7387">
              <w:rPr>
                <w:rFonts w:asciiTheme="majorBidi" w:hAnsiTheme="majorBidi" w:cstheme="majorBidi"/>
                <w:sz w:val="28"/>
                <w:szCs w:val="28"/>
              </w:rPr>
              <w:t>- Human Knowledge. The Analysis of Mind. London</w:t>
            </w:r>
            <w:r w:rsidRPr="00FD7387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</w:p>
          <w:p w:rsidR="00DA4E72" w:rsidRPr="00FD7387" w:rsidRDefault="00DA4E72" w:rsidP="00FC1EB0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</w:pPr>
          </w:p>
          <w:p w:rsidR="00CE0341" w:rsidRPr="00FD7387" w:rsidRDefault="00E000C6" w:rsidP="00DA4E72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CE0341"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Lang, Jon, (): Creating Architecture Theory (The Role of Behavioral Sciences in Environmental Design, New York.1987  </w:t>
            </w:r>
            <w:r w:rsidR="00CE0341"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CE0341" w:rsidRPr="00FD7387" w:rsidRDefault="00CE0341" w:rsidP="00FC1EB0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Style w:val="a4"/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Mayer, G.(): Psychology. 5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th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Edition, New York. 1998          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F57B70" w:rsidRPr="00FD7387" w:rsidRDefault="00F57B70" w:rsidP="001E089C">
            <w:pPr>
              <w:widowControl w:val="0"/>
              <w:overflowPunct w:val="0"/>
              <w:autoSpaceDE w:val="0"/>
              <w:autoSpaceDN w:val="0"/>
              <w:bidi w:val="0"/>
              <w:adjustRightInd w:val="0"/>
              <w:spacing w:before="120" w:line="240" w:lineRule="auto"/>
              <w:ind w:left="1440" w:hanging="1440"/>
              <w:jc w:val="lowKashida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7387">
              <w:rPr>
                <w:rFonts w:asciiTheme="majorBidi" w:hAnsiTheme="majorBidi" w:cstheme="majorBidi"/>
                <w:sz w:val="28"/>
                <w:szCs w:val="28"/>
              </w:rPr>
              <w:t>-Medin, D. &amp; Ross, B., : Cognitive Psychology. 2</w:t>
            </w:r>
            <w:r w:rsidRPr="00FD738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nd</w:t>
            </w:r>
            <w:r w:rsidRPr="00FD7387">
              <w:rPr>
                <w:rFonts w:asciiTheme="majorBidi" w:hAnsiTheme="majorBidi" w:cstheme="majorBidi"/>
                <w:sz w:val="28"/>
                <w:szCs w:val="28"/>
              </w:rPr>
              <w:t xml:space="preserve"> Edition. 2006</w:t>
            </w:r>
          </w:p>
          <w:p w:rsidR="00CE0341" w:rsidRPr="00FD7387" w:rsidRDefault="00CE0341" w:rsidP="00F57B70">
            <w:pPr>
              <w:widowControl w:val="0"/>
              <w:overflowPunct w:val="0"/>
              <w:autoSpaceDE w:val="0"/>
              <w:autoSpaceDN w:val="0"/>
              <w:bidi w:val="0"/>
              <w:adjustRightInd w:val="0"/>
              <w:spacing w:before="120" w:line="240" w:lineRule="auto"/>
              <w:ind w:left="1440" w:hanging="1440"/>
              <w:jc w:val="lowKashida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-Michael, M. &amp; Mark, G : Cognitive Psychology, 4th_ Edition. New York .2000.  </w:t>
            </w:r>
          </w:p>
          <w:p w:rsidR="00F57B70" w:rsidRPr="00FD7387" w:rsidRDefault="00F57B70" w:rsidP="00F57B70">
            <w:pPr>
              <w:widowControl w:val="0"/>
              <w:overflowPunct w:val="0"/>
              <w:autoSpaceDE w:val="0"/>
              <w:autoSpaceDN w:val="0"/>
              <w:bidi w:val="0"/>
              <w:adjustRightInd w:val="0"/>
              <w:spacing w:before="120" w:line="240" w:lineRule="auto"/>
              <w:ind w:left="1440" w:hanging="1440"/>
              <w:jc w:val="lowKashida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Neuwirth, Wolfgang &amp; Eberhardt, Günter : Flicker-Fusion Frequency Manual   Release 21.00. Mödling, Austria, November 2003. Dr. G. Schuhfried GmbH.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CE0341" w:rsidRPr="00FD7387" w:rsidTr="00F57B70">
        <w:trPr>
          <w:trHeight w:val="83"/>
        </w:trPr>
        <w:tc>
          <w:tcPr>
            <w:tcW w:w="8522" w:type="dxa"/>
          </w:tcPr>
          <w:p w:rsidR="00CE0341" w:rsidRPr="00FD7387" w:rsidRDefault="00CE0341" w:rsidP="00FC1EB0">
            <w:pPr>
              <w:widowControl w:val="0"/>
              <w:overflowPunct w:val="0"/>
              <w:autoSpaceDE w:val="0"/>
              <w:autoSpaceDN w:val="0"/>
              <w:bidi w:val="0"/>
              <w:adjustRightInd w:val="0"/>
              <w:spacing w:before="120" w:line="360" w:lineRule="auto"/>
              <w:ind w:left="1440" w:hanging="1440"/>
              <w:jc w:val="lowKashida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Neuwirth, Wolfgang &amp; Eberhardt, Günter: Flicker-Fusion Frequency Manual  Release 21.00. Mödling, Austria, November 2003.    </w:t>
            </w:r>
          </w:p>
        </w:tc>
      </w:tr>
      <w:tr w:rsidR="00CE0341" w:rsidRPr="00FD7387" w:rsidTr="00F57B70">
        <w:trPr>
          <w:trHeight w:val="466"/>
        </w:trPr>
        <w:tc>
          <w:tcPr>
            <w:tcW w:w="8522" w:type="dxa"/>
          </w:tcPr>
          <w:p w:rsidR="00CE0341" w:rsidRPr="00FD7387" w:rsidRDefault="00CE0341" w:rsidP="00FC1EB0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</w:rPr>
              <w:t xml:space="preserve">-Parnes,S.J.etal."Guide to Creativeaction. Scribner,1977. </w:t>
            </w:r>
            <w:r w:rsidRPr="00FD7387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rtl/>
                <w:lang w:bidi="ar-IQ"/>
              </w:rPr>
              <w:t xml:space="preserve"> 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  <w:t xml:space="preserve"> </w:t>
            </w:r>
          </w:p>
        </w:tc>
      </w:tr>
      <w:tr w:rsidR="00CE0341" w:rsidRPr="00FD7387" w:rsidTr="00F57B70">
        <w:trPr>
          <w:trHeight w:val="1589"/>
        </w:trPr>
        <w:tc>
          <w:tcPr>
            <w:tcW w:w="8522" w:type="dxa"/>
          </w:tcPr>
          <w:p w:rsidR="00CE0341" w:rsidRPr="00FD7387" w:rsidRDefault="00CE0341" w:rsidP="00FC1EB0">
            <w:pPr>
              <w:widowControl w:val="0"/>
              <w:overflowPunct w:val="0"/>
              <w:autoSpaceDE w:val="0"/>
              <w:autoSpaceDN w:val="0"/>
              <w:bidi w:val="0"/>
              <w:adjustRightInd w:val="0"/>
              <w:spacing w:before="120" w:line="360" w:lineRule="auto"/>
              <w:ind w:left="1440" w:hanging="1440"/>
              <w:jc w:val="lowKashida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Schmik, Moribeth Cassidy and Others  : Meta Cognitive1993  Theory Applied: Strategic Reading Instruction in The Current Generation of Basic Readers Reading. Research and Instruction, Vol .   </w:t>
            </w:r>
          </w:p>
        </w:tc>
      </w:tr>
      <w:tr w:rsidR="00CE0341" w:rsidRPr="00FD7387" w:rsidTr="00F57B70">
        <w:trPr>
          <w:trHeight w:val="812"/>
        </w:trPr>
        <w:tc>
          <w:tcPr>
            <w:tcW w:w="8522" w:type="dxa"/>
          </w:tcPr>
          <w:p w:rsidR="00CE0341" w:rsidRPr="00FD7387" w:rsidRDefault="00CE0341" w:rsidP="00FC1EB0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 xml:space="preserve">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Schuhfried GmbH : </w:t>
            </w:r>
            <w:r w:rsidRPr="00FD7387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Vienna Test System: Psychological Assessment Catalogue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Moedling, Austria ., 2009 .                 </w:t>
            </w:r>
          </w:p>
        </w:tc>
      </w:tr>
      <w:tr w:rsidR="00CE0341" w:rsidRPr="00FD7387" w:rsidTr="00F57B70">
        <w:trPr>
          <w:trHeight w:val="820"/>
        </w:trPr>
        <w:tc>
          <w:tcPr>
            <w:tcW w:w="8522" w:type="dxa"/>
          </w:tcPr>
          <w:p w:rsidR="00CE0341" w:rsidRPr="00FD7387" w:rsidRDefault="00CE0341" w:rsidP="001E089C">
            <w:pPr>
              <w:bidi w:val="0"/>
              <w:spacing w:line="240" w:lineRule="auto"/>
              <w:ind w:left="1440" w:hanging="1440"/>
              <w:jc w:val="lowKashida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Schuhfried GmbH.,): </w:t>
            </w:r>
            <w:r w:rsidRPr="00FD7387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Vienna Test System: Psychological Assessment Catalogue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Moedling, Austria,2009/2010              </w:t>
            </w:r>
          </w:p>
        </w:tc>
      </w:tr>
      <w:tr w:rsidR="00CE0341" w:rsidRPr="00FD7387" w:rsidTr="00F57B70">
        <w:trPr>
          <w:trHeight w:val="889"/>
        </w:trPr>
        <w:tc>
          <w:tcPr>
            <w:tcW w:w="8522" w:type="dxa"/>
          </w:tcPr>
          <w:p w:rsidR="00CE0341" w:rsidRPr="00FD7387" w:rsidRDefault="00CE0341" w:rsidP="00FC1EB0">
            <w:pPr>
              <w:keepLines/>
              <w:shd w:val="clear" w:color="auto" w:fill="FFFFFF"/>
              <w:bidi w:val="0"/>
              <w:spacing w:before="120" w:line="360" w:lineRule="auto"/>
              <w:ind w:left="1440" w:hanging="1440"/>
              <w:jc w:val="lowKashida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Stanley, C. J. &amp; Hopkins, K. D :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Educational and Psychological Measurement and Evaluation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New Jersey, Prentice-Hall. 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lastRenderedPageBreak/>
              <w:t>1972</w:t>
            </w:r>
          </w:p>
        </w:tc>
      </w:tr>
      <w:tr w:rsidR="00CE0341" w:rsidRPr="00FD7387" w:rsidTr="00F57B70">
        <w:trPr>
          <w:trHeight w:val="1165"/>
        </w:trPr>
        <w:tc>
          <w:tcPr>
            <w:tcW w:w="8522" w:type="dxa"/>
          </w:tcPr>
          <w:p w:rsidR="00CE0341" w:rsidRPr="00FD7387" w:rsidRDefault="00CE0341" w:rsidP="00FC1EB0">
            <w:pPr>
              <w:bidi w:val="0"/>
              <w:spacing w:line="36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8"/>
                <w:szCs w:val="28"/>
              </w:rPr>
              <w:lastRenderedPageBreak/>
              <w:t>-</w:t>
            </w:r>
            <w:r w:rsidRPr="00FD7387"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</w:rPr>
              <w:t>Torrance,E.P&amp; Torrance.J.is Creativeaction. Teachable ,Blooming-ton,Indiana,Phi Delta. Kappa.Educational,Foundation ,1973 .</w:t>
            </w:r>
          </w:p>
        </w:tc>
      </w:tr>
      <w:tr w:rsidR="00CE0341" w:rsidRPr="00FD7387" w:rsidTr="00F57B70">
        <w:trPr>
          <w:trHeight w:val="820"/>
        </w:trPr>
        <w:tc>
          <w:tcPr>
            <w:tcW w:w="8522" w:type="dxa"/>
          </w:tcPr>
          <w:p w:rsidR="00CE0341" w:rsidRPr="00FD7387" w:rsidRDefault="00CE0341" w:rsidP="001E089C">
            <w:pPr>
              <w:bidi w:val="0"/>
              <w:spacing w:line="240" w:lineRule="auto"/>
              <w:ind w:left="1440" w:hanging="1440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FD73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  <w:t>-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IQ"/>
              </w:rPr>
              <w:t xml:space="preserve">Torrance,E.P.&amp;_ Torrance ,J.P.Is Creativity Teachable,Op.Cit. </w:t>
            </w:r>
            <w:r w:rsidRPr="00FD7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hyperlink r:id="rId13" w:history="1">
              <w:r w:rsidRPr="00FD7387">
                <w:rPr>
                  <w:rStyle w:val="Hyperlink"/>
                  <w:rFonts w:asciiTheme="majorBidi" w:hAnsiTheme="majorBidi" w:cstheme="majorBidi"/>
                  <w:color w:val="000000" w:themeColor="text1"/>
                  <w:sz w:val="28"/>
                  <w:szCs w:val="28"/>
                </w:rPr>
                <w:t>www. schuhfried.com</w:t>
              </w:r>
            </w:hyperlink>
          </w:p>
        </w:tc>
      </w:tr>
    </w:tbl>
    <w:p w:rsidR="00CE0341" w:rsidRPr="00FD7387" w:rsidRDefault="00FD7387" w:rsidP="00E21829">
      <w:pPr>
        <w:bidi w:val="0"/>
        <w:spacing w:line="360" w:lineRule="auto"/>
        <w:ind w:left="1276" w:hanging="1418"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ar-IQ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D7387">
        <w:rPr>
          <w:rFonts w:ascii="Times New Roman" w:hAnsi="Times New Roman" w:cs="Times New Roman"/>
          <w:sz w:val="28"/>
          <w:szCs w:val="28"/>
        </w:rPr>
        <w:t xml:space="preserve">Rock, Irvin &amp; Palmer Stephen, : </w:t>
      </w:r>
      <w:r w:rsidRPr="00FD7387">
        <w:rPr>
          <w:rFonts w:ascii="Times New Roman" w:hAnsi="Times New Roman" w:cs="Times New Roman"/>
          <w:sz w:val="28"/>
          <w:szCs w:val="28"/>
          <w:u w:val="single"/>
        </w:rPr>
        <w:t>The Legacy of Gestalt Psychology</w:t>
      </w:r>
      <w:r w:rsidRPr="00FD7387">
        <w:rPr>
          <w:rFonts w:ascii="Times New Roman" w:hAnsi="Times New Roman" w:cs="Times New Roman"/>
          <w:sz w:val="28"/>
          <w:szCs w:val="28"/>
        </w:rPr>
        <w:t>, Scientific American Magazine . 1990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CE0341" w:rsidRPr="00FD7387" w:rsidSect="00FA5D0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708" w:footer="708" w:gutter="0"/>
      <w:pgNumType w:start="1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308" w:rsidRDefault="00D02308" w:rsidP="00687CBE">
      <w:pPr>
        <w:spacing w:after="0" w:line="240" w:lineRule="auto"/>
      </w:pPr>
      <w:r>
        <w:separator/>
      </w:r>
    </w:p>
  </w:endnote>
  <w:endnote w:type="continuationSeparator" w:id="1">
    <w:p w:rsidR="00D02308" w:rsidRDefault="00D02308" w:rsidP="00687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341" w:rsidRDefault="00CE034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341" w:rsidRDefault="00CE034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341" w:rsidRDefault="00CE03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308" w:rsidRDefault="00D02308" w:rsidP="00687CBE">
      <w:pPr>
        <w:spacing w:after="0" w:line="240" w:lineRule="auto"/>
      </w:pPr>
      <w:r>
        <w:separator/>
      </w:r>
    </w:p>
  </w:footnote>
  <w:footnote w:type="continuationSeparator" w:id="1">
    <w:p w:rsidR="00D02308" w:rsidRDefault="00D02308" w:rsidP="00687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341" w:rsidRDefault="00CE034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341" w:rsidRDefault="009B4805">
    <w:pPr>
      <w:pStyle w:val="a6"/>
      <w:jc w:val="right"/>
    </w:pPr>
    <w:fldSimple w:instr=" PAGE   \* MERGEFORMAT ">
      <w:r w:rsidR="0030761D" w:rsidRPr="0030761D">
        <w:rPr>
          <w:rFonts w:cs="Calibri"/>
          <w:noProof/>
          <w:rtl/>
          <w:lang w:val="ar-SA"/>
        </w:rPr>
        <w:t>148</w:t>
      </w:r>
    </w:fldSimple>
  </w:p>
  <w:p w:rsidR="00CE0341" w:rsidRDefault="00CE0341">
    <w:pPr>
      <w:pStyle w:val="a6"/>
      <w:rPr>
        <w:lang w:bidi="ar-IQ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341" w:rsidRDefault="00CE034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7CBE"/>
    <w:rsid w:val="00010A2B"/>
    <w:rsid w:val="00070590"/>
    <w:rsid w:val="00093E60"/>
    <w:rsid w:val="000B736A"/>
    <w:rsid w:val="000E0484"/>
    <w:rsid w:val="000E7698"/>
    <w:rsid w:val="000F46C3"/>
    <w:rsid w:val="00110E23"/>
    <w:rsid w:val="00116EF4"/>
    <w:rsid w:val="00174CBF"/>
    <w:rsid w:val="00182F0B"/>
    <w:rsid w:val="001B3C3E"/>
    <w:rsid w:val="001D2C60"/>
    <w:rsid w:val="001E089C"/>
    <w:rsid w:val="00225B83"/>
    <w:rsid w:val="0027028C"/>
    <w:rsid w:val="003003A7"/>
    <w:rsid w:val="0030761D"/>
    <w:rsid w:val="00314995"/>
    <w:rsid w:val="003A305B"/>
    <w:rsid w:val="00436AEC"/>
    <w:rsid w:val="0047132F"/>
    <w:rsid w:val="00495314"/>
    <w:rsid w:val="00501C5E"/>
    <w:rsid w:val="0055079E"/>
    <w:rsid w:val="00554C0C"/>
    <w:rsid w:val="005640B8"/>
    <w:rsid w:val="00590B0C"/>
    <w:rsid w:val="00602EB3"/>
    <w:rsid w:val="00642C9A"/>
    <w:rsid w:val="00687CBE"/>
    <w:rsid w:val="006D4D5E"/>
    <w:rsid w:val="0071090A"/>
    <w:rsid w:val="007566C3"/>
    <w:rsid w:val="00776BA2"/>
    <w:rsid w:val="007A03DA"/>
    <w:rsid w:val="007C78F7"/>
    <w:rsid w:val="008D1C0C"/>
    <w:rsid w:val="009103E7"/>
    <w:rsid w:val="00954E28"/>
    <w:rsid w:val="009B4805"/>
    <w:rsid w:val="009D2BA6"/>
    <w:rsid w:val="009E1631"/>
    <w:rsid w:val="00A218B0"/>
    <w:rsid w:val="00A57858"/>
    <w:rsid w:val="00AA10BA"/>
    <w:rsid w:val="00AB4FB9"/>
    <w:rsid w:val="00B03A76"/>
    <w:rsid w:val="00BD18F3"/>
    <w:rsid w:val="00BF6418"/>
    <w:rsid w:val="00C041E4"/>
    <w:rsid w:val="00C1292B"/>
    <w:rsid w:val="00C14058"/>
    <w:rsid w:val="00C1756A"/>
    <w:rsid w:val="00C25477"/>
    <w:rsid w:val="00C36043"/>
    <w:rsid w:val="00C550D5"/>
    <w:rsid w:val="00C72340"/>
    <w:rsid w:val="00C81C3A"/>
    <w:rsid w:val="00C87D3A"/>
    <w:rsid w:val="00CE0341"/>
    <w:rsid w:val="00D011EF"/>
    <w:rsid w:val="00D02308"/>
    <w:rsid w:val="00D04ED4"/>
    <w:rsid w:val="00D5634C"/>
    <w:rsid w:val="00DA10F1"/>
    <w:rsid w:val="00DA4E72"/>
    <w:rsid w:val="00DC27B3"/>
    <w:rsid w:val="00E000C6"/>
    <w:rsid w:val="00E21829"/>
    <w:rsid w:val="00E324C5"/>
    <w:rsid w:val="00E41883"/>
    <w:rsid w:val="00E74159"/>
    <w:rsid w:val="00EA4F57"/>
    <w:rsid w:val="00EB38BF"/>
    <w:rsid w:val="00F0575F"/>
    <w:rsid w:val="00F120EF"/>
    <w:rsid w:val="00F57B70"/>
    <w:rsid w:val="00F9423F"/>
    <w:rsid w:val="00FA5D03"/>
    <w:rsid w:val="00FB2C3F"/>
    <w:rsid w:val="00FC1EB0"/>
    <w:rsid w:val="00FD7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32F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rsid w:val="00687CBE"/>
    <w:rPr>
      <w:rFonts w:cs="Times New Roman"/>
      <w:color w:val="0000FF"/>
      <w:u w:val="single"/>
    </w:rPr>
  </w:style>
  <w:style w:type="paragraph" w:styleId="a3">
    <w:name w:val="footnote text"/>
    <w:basedOn w:val="a"/>
    <w:link w:val="Char"/>
    <w:uiPriority w:val="99"/>
    <w:rsid w:val="00687CBE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locked/>
    <w:rsid w:val="00687CBE"/>
    <w:rPr>
      <w:rFonts w:ascii="Calibri" w:hAnsi="Calibri" w:cs="Arial"/>
      <w:sz w:val="20"/>
      <w:szCs w:val="20"/>
    </w:rPr>
  </w:style>
  <w:style w:type="character" w:styleId="a4">
    <w:name w:val="footnote reference"/>
    <w:basedOn w:val="a0"/>
    <w:uiPriority w:val="99"/>
    <w:semiHidden/>
    <w:rsid w:val="00687CBE"/>
    <w:rPr>
      <w:rFonts w:cs="Times New Roman"/>
      <w:vertAlign w:val="superscript"/>
    </w:rPr>
  </w:style>
  <w:style w:type="character" w:styleId="a5">
    <w:name w:val="Strong"/>
    <w:basedOn w:val="a0"/>
    <w:uiPriority w:val="99"/>
    <w:qFormat/>
    <w:rsid w:val="00687CBE"/>
    <w:rPr>
      <w:rFonts w:cs="Times New Roman"/>
      <w:b/>
      <w:bCs/>
    </w:rPr>
  </w:style>
  <w:style w:type="paragraph" w:styleId="a6">
    <w:name w:val="header"/>
    <w:basedOn w:val="a"/>
    <w:link w:val="Char0"/>
    <w:uiPriority w:val="99"/>
    <w:rsid w:val="00687C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locked/>
    <w:rsid w:val="00687CBE"/>
    <w:rPr>
      <w:rFonts w:cs="Times New Roman"/>
    </w:rPr>
  </w:style>
  <w:style w:type="paragraph" w:styleId="a7">
    <w:name w:val="footer"/>
    <w:basedOn w:val="a"/>
    <w:link w:val="Char1"/>
    <w:uiPriority w:val="99"/>
    <w:semiHidden/>
    <w:rsid w:val="00687C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locked/>
    <w:rsid w:val="00687CBE"/>
    <w:rPr>
      <w:rFonts w:cs="Times New Roman"/>
    </w:rPr>
  </w:style>
  <w:style w:type="paragraph" w:styleId="a8">
    <w:name w:val="List Paragraph"/>
    <w:basedOn w:val="a"/>
    <w:uiPriority w:val="34"/>
    <w:qFormat/>
    <w:rsid w:val="00E00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nal.ahlamountada.com" TargetMode="External"/><Relationship Id="rId13" Type="http://schemas.openxmlformats.org/officeDocument/2006/relationships/hyperlink" Target="http://www.schuhfried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fralmadani.com" TargetMode="External"/><Relationship Id="rId12" Type="http://schemas.openxmlformats.org/officeDocument/2006/relationships/hyperlink" Target="http://www.diabetestea.com/conditions/m/mentalfatigue.htm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schuhfried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info@schuhfried.at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kaanz.com/vb/forumdisplay-f_2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F32CC-2733-4D9B-BCE8-30A6A40A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1841</Words>
  <Characters>10496</Characters>
  <Application>Microsoft Office Word</Application>
  <DocSecurity>0</DocSecurity>
  <Lines>87</Lines>
  <Paragraphs>24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ff</cp:lastModifiedBy>
  <cp:revision>4</cp:revision>
  <cp:lastPrinted>2013-07-30T22:44:00Z</cp:lastPrinted>
  <dcterms:created xsi:type="dcterms:W3CDTF">2013-07-30T21:16:00Z</dcterms:created>
  <dcterms:modified xsi:type="dcterms:W3CDTF">2013-07-30T22:44:00Z</dcterms:modified>
</cp:coreProperties>
</file>